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CellMar>
          <w:left w:w="70" w:type="dxa"/>
          <w:right w:w="70" w:type="dxa"/>
        </w:tblCellMar>
        <w:tblLook w:val="0000" w:firstRow="0" w:lastRow="0" w:firstColumn="0" w:lastColumn="0" w:noHBand="0" w:noVBand="0"/>
      </w:tblPr>
      <w:tblGrid>
        <w:gridCol w:w="9356"/>
      </w:tblGrid>
      <w:tr w:rsidR="002D54CA" w:rsidRPr="00E17FD8" w14:paraId="099361EA" w14:textId="77777777" w:rsidTr="002D54CA">
        <w:trPr>
          <w:trHeight w:val="1269"/>
        </w:trPr>
        <w:tc>
          <w:tcPr>
            <w:tcW w:w="9356" w:type="dxa"/>
          </w:tcPr>
          <w:p w14:paraId="089F220D" w14:textId="066AD6CC" w:rsidR="002D54CA" w:rsidRPr="002D54CA" w:rsidRDefault="002D54CA" w:rsidP="002D54CA">
            <w:pPr>
              <w:ind w:left="4963"/>
              <w:jc w:val="right"/>
              <w:rPr>
                <w:rFonts w:asciiTheme="minorHAnsi" w:hAnsiTheme="minorHAnsi" w:cstheme="minorHAnsi"/>
                <w:b/>
                <w:sz w:val="36"/>
                <w:szCs w:val="32"/>
                <w:lang w:val="de-CH"/>
              </w:rPr>
            </w:pPr>
            <w:r w:rsidRPr="002D54CA">
              <w:rPr>
                <w:rFonts w:asciiTheme="minorHAnsi" w:hAnsiTheme="minorHAnsi" w:cstheme="minorHAnsi"/>
                <w:noProof/>
                <w:sz w:val="28"/>
                <w:szCs w:val="22"/>
                <w:lang w:val="de-CH" w:eastAsia="de-CH"/>
              </w:rPr>
              <w:drawing>
                <wp:anchor distT="0" distB="0" distL="114300" distR="114300" simplePos="0" relativeHeight="251661312" behindDoc="0" locked="0" layoutInCell="1" allowOverlap="1" wp14:anchorId="1987E275" wp14:editId="00FBC7A5">
                  <wp:simplePos x="0" y="0"/>
                  <wp:positionH relativeFrom="column">
                    <wp:posOffset>-58420</wp:posOffset>
                  </wp:positionH>
                  <wp:positionV relativeFrom="paragraph">
                    <wp:posOffset>-3810</wp:posOffset>
                  </wp:positionV>
                  <wp:extent cx="2578100" cy="718185"/>
                  <wp:effectExtent l="0" t="0" r="0" b="5715"/>
                  <wp:wrapNone/>
                  <wp:docPr id="1" name="Bild 4" descr="bild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un1"/>
                          <pic:cNvPicPr>
                            <a:picLocks noChangeAspect="1" noChangeArrowheads="1"/>
                          </pic:cNvPicPr>
                        </pic:nvPicPr>
                        <pic:blipFill>
                          <a:blip r:embed="rId6"/>
                          <a:srcRect/>
                          <a:stretch>
                            <a:fillRect/>
                          </a:stretch>
                        </pic:blipFill>
                        <pic:spPr bwMode="auto">
                          <a:xfrm>
                            <a:off x="0" y="0"/>
                            <a:ext cx="2578100" cy="718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D54CA">
              <w:rPr>
                <w:rFonts w:asciiTheme="minorHAnsi" w:hAnsiTheme="minorHAnsi" w:cstheme="minorHAnsi"/>
                <w:b/>
                <w:sz w:val="36"/>
                <w:szCs w:val="32"/>
                <w:lang w:val="de-CH"/>
              </w:rPr>
              <w:t xml:space="preserve">Hinweise </w:t>
            </w:r>
          </w:p>
          <w:p w14:paraId="52CABAF3" w14:textId="00F65D6D" w:rsidR="002D54CA" w:rsidRPr="002D54CA" w:rsidRDefault="002D54CA" w:rsidP="002D54CA">
            <w:pPr>
              <w:ind w:left="4963"/>
              <w:jc w:val="right"/>
              <w:rPr>
                <w:rFonts w:asciiTheme="minorHAnsi" w:hAnsiTheme="minorHAnsi" w:cstheme="minorHAnsi"/>
                <w:sz w:val="28"/>
                <w:szCs w:val="22"/>
              </w:rPr>
            </w:pPr>
            <w:r w:rsidRPr="002D54CA">
              <w:rPr>
                <w:rFonts w:asciiTheme="minorHAnsi" w:hAnsiTheme="minorHAnsi" w:cstheme="minorHAnsi"/>
                <w:b/>
                <w:sz w:val="36"/>
                <w:szCs w:val="32"/>
                <w:lang w:val="de-CH"/>
              </w:rPr>
              <w:t>zur Tagesschulanmeldung</w:t>
            </w:r>
            <w:r w:rsidRPr="002D54CA">
              <w:rPr>
                <w:rFonts w:asciiTheme="minorHAnsi" w:hAnsiTheme="minorHAnsi" w:cstheme="minorHAnsi"/>
                <w:noProof/>
                <w:sz w:val="28"/>
                <w:szCs w:val="22"/>
                <w:lang w:val="de-CH" w:eastAsia="de-CH"/>
              </w:rPr>
              <w:t xml:space="preserve"> </w:t>
            </w:r>
          </w:p>
          <w:p w14:paraId="4672CE40" w14:textId="77777777" w:rsidR="002D54CA" w:rsidRPr="00E17FD8" w:rsidRDefault="002D54CA" w:rsidP="002D54CA">
            <w:pPr>
              <w:tabs>
                <w:tab w:val="left" w:pos="284"/>
              </w:tabs>
              <w:spacing w:after="120"/>
              <w:ind w:left="4745" w:right="-496"/>
              <w:jc w:val="right"/>
              <w:rPr>
                <w:rFonts w:asciiTheme="minorHAnsi" w:hAnsiTheme="minorHAnsi" w:cstheme="minorHAnsi"/>
                <w:szCs w:val="22"/>
                <w:lang w:val="de-CH"/>
              </w:rPr>
            </w:pPr>
          </w:p>
        </w:tc>
      </w:tr>
    </w:tbl>
    <w:p w14:paraId="0D080A71" w14:textId="09DF3D54" w:rsidR="00786E04" w:rsidRDefault="00937944" w:rsidP="00786E04">
      <w:pPr>
        <w:tabs>
          <w:tab w:val="left" w:pos="284"/>
        </w:tabs>
        <w:spacing w:before="120" w:after="120"/>
        <w:ind w:right="-493"/>
        <w:jc w:val="both"/>
        <w:rPr>
          <w:rFonts w:asciiTheme="minorHAnsi" w:hAnsiTheme="minorHAnsi" w:cstheme="minorHAnsi"/>
          <w:b/>
          <w:sz w:val="28"/>
          <w:szCs w:val="32"/>
          <w:lang w:val="de-CH"/>
        </w:rPr>
      </w:pPr>
      <w:bookmarkStart w:id="0" w:name="_Hlk158925278"/>
      <w:r>
        <w:rPr>
          <w:rFonts w:asciiTheme="minorHAnsi" w:hAnsiTheme="minorHAnsi" w:cstheme="minorHAnsi"/>
          <w:b/>
          <w:sz w:val="28"/>
          <w:szCs w:val="32"/>
          <w:lang w:val="de-CH"/>
        </w:rPr>
        <w:t>Tagesschula</w:t>
      </w:r>
      <w:bookmarkStart w:id="1" w:name="_GoBack"/>
      <w:bookmarkEnd w:id="1"/>
      <w:r w:rsidR="002D54CA" w:rsidRPr="002D54CA">
        <w:rPr>
          <w:rFonts w:asciiTheme="minorHAnsi" w:hAnsiTheme="minorHAnsi" w:cstheme="minorHAnsi"/>
          <w:b/>
          <w:sz w:val="28"/>
          <w:szCs w:val="32"/>
          <w:lang w:val="de-CH"/>
        </w:rPr>
        <w:t xml:space="preserve">ngebot </w:t>
      </w:r>
      <w:bookmarkEnd w:id="0"/>
      <w:r>
        <w:rPr>
          <w:rFonts w:asciiTheme="minorHAnsi" w:hAnsiTheme="minorHAnsi" w:cstheme="minorHAnsi"/>
          <w:b/>
          <w:sz w:val="28"/>
          <w:szCs w:val="32"/>
          <w:lang w:val="de-CH"/>
        </w:rPr>
        <w:t xml:space="preserve">Oberstufe </w:t>
      </w:r>
      <w:proofErr w:type="spellStart"/>
      <w:r>
        <w:rPr>
          <w:rFonts w:asciiTheme="minorHAnsi" w:hAnsiTheme="minorHAnsi" w:cstheme="minorHAnsi"/>
          <w:b/>
          <w:sz w:val="28"/>
          <w:szCs w:val="32"/>
          <w:lang w:val="de-CH"/>
        </w:rPr>
        <w:t>Hinterkappelen</w:t>
      </w:r>
      <w:proofErr w:type="spellEnd"/>
    </w:p>
    <w:p w14:paraId="62F9B167" w14:textId="22793D01" w:rsidR="001369B6" w:rsidRPr="00E17FD8" w:rsidRDefault="001369B6" w:rsidP="00937944">
      <w:pPr>
        <w:tabs>
          <w:tab w:val="left" w:pos="284"/>
        </w:tabs>
        <w:spacing w:before="120" w:after="120"/>
        <w:ind w:right="1"/>
        <w:jc w:val="both"/>
        <w:rPr>
          <w:rFonts w:asciiTheme="minorHAnsi" w:hAnsiTheme="minorHAnsi" w:cstheme="minorHAnsi"/>
          <w:szCs w:val="22"/>
        </w:rPr>
      </w:pPr>
      <w:r w:rsidRPr="00E17FD8">
        <w:rPr>
          <w:rFonts w:asciiTheme="minorHAnsi" w:hAnsiTheme="minorHAnsi" w:cstheme="minorHAnsi"/>
          <w:szCs w:val="22"/>
        </w:rPr>
        <w:t xml:space="preserve">Für die </w:t>
      </w:r>
      <w:r w:rsidRPr="00E17FD8">
        <w:rPr>
          <w:rFonts w:asciiTheme="minorHAnsi" w:hAnsiTheme="minorHAnsi" w:cstheme="minorHAnsi"/>
          <w:b/>
          <w:bCs/>
          <w:szCs w:val="22"/>
        </w:rPr>
        <w:t>Anmeldung</w:t>
      </w:r>
      <w:r w:rsidRPr="00E17FD8">
        <w:rPr>
          <w:rFonts w:asciiTheme="minorHAnsi" w:hAnsiTheme="minorHAnsi" w:cstheme="minorHAnsi"/>
          <w:szCs w:val="22"/>
        </w:rPr>
        <w:t xml:space="preserve"> benötigen wir folgende Unterlagen: Ein Anmeldeformular pro Kind, ein Formular für die Tarifberechnung pro Familie und die Steuerunterlagen in einem verschlossenen Couvert.</w:t>
      </w:r>
      <w:r w:rsidR="00A82DEC">
        <w:rPr>
          <w:rFonts w:asciiTheme="minorHAnsi" w:hAnsiTheme="minorHAnsi" w:cstheme="minorHAnsi"/>
          <w:szCs w:val="22"/>
        </w:rPr>
        <w:t xml:space="preserve"> Die Formulare können Sie </w:t>
      </w:r>
      <w:r w:rsidR="00937944">
        <w:rPr>
          <w:rFonts w:asciiTheme="minorHAnsi" w:hAnsiTheme="minorHAnsi" w:cstheme="minorHAnsi"/>
          <w:szCs w:val="22"/>
        </w:rPr>
        <w:t>in</w:t>
      </w:r>
      <w:r w:rsidR="00A82DEC">
        <w:rPr>
          <w:rFonts w:asciiTheme="minorHAnsi" w:hAnsiTheme="minorHAnsi" w:cstheme="minorHAnsi"/>
          <w:szCs w:val="22"/>
        </w:rPr>
        <w:t xml:space="preserve"> Papierform auch im Schulsekretariat oder in der Tagesschule abholen.</w:t>
      </w:r>
    </w:p>
    <w:p w14:paraId="7294BF60" w14:textId="08A14A4E" w:rsidR="00C31CE1" w:rsidRPr="00E17FD8" w:rsidRDefault="00C31CE1" w:rsidP="00A221AB">
      <w:pPr>
        <w:pStyle w:val="Listenabsatz"/>
        <w:numPr>
          <w:ilvl w:val="0"/>
          <w:numId w:val="2"/>
        </w:numPr>
        <w:spacing w:afterLines="60" w:after="144"/>
        <w:ind w:left="567" w:hanging="567"/>
        <w:contextualSpacing w:val="0"/>
        <w:rPr>
          <w:rFonts w:asciiTheme="minorHAnsi" w:hAnsiTheme="minorHAnsi" w:cstheme="minorHAnsi"/>
          <w:b/>
          <w:szCs w:val="22"/>
          <w:lang w:val="de-CH"/>
        </w:rPr>
      </w:pPr>
      <w:r w:rsidRPr="00E17FD8">
        <w:rPr>
          <w:rFonts w:asciiTheme="minorHAnsi" w:hAnsiTheme="minorHAnsi" w:cstheme="minorHAnsi"/>
          <w:szCs w:val="22"/>
          <w:lang w:val="de-CH"/>
        </w:rPr>
        <w:t>Es können</w:t>
      </w:r>
      <w:r w:rsidRPr="00E17FD8">
        <w:rPr>
          <w:rFonts w:asciiTheme="minorHAnsi" w:hAnsiTheme="minorHAnsi" w:cstheme="minorHAnsi"/>
          <w:b/>
          <w:szCs w:val="22"/>
          <w:lang w:val="de-CH"/>
        </w:rPr>
        <w:t xml:space="preserve"> nur ganze Module </w:t>
      </w:r>
      <w:r w:rsidRPr="00E17FD8">
        <w:rPr>
          <w:rFonts w:asciiTheme="minorHAnsi" w:hAnsiTheme="minorHAnsi" w:cstheme="minorHAnsi"/>
          <w:szCs w:val="22"/>
          <w:lang w:val="de-CH"/>
        </w:rPr>
        <w:t>gewählt werden.</w:t>
      </w:r>
    </w:p>
    <w:p w14:paraId="2EAC4211" w14:textId="3A3BFBC5" w:rsidR="001369B6" w:rsidRPr="00E17FD8" w:rsidRDefault="001369B6" w:rsidP="00A221AB">
      <w:pPr>
        <w:pStyle w:val="Listenabsatz"/>
        <w:numPr>
          <w:ilvl w:val="0"/>
          <w:numId w:val="2"/>
        </w:numPr>
        <w:spacing w:afterLines="60" w:after="144"/>
        <w:ind w:left="567" w:hanging="567"/>
        <w:contextualSpacing w:val="0"/>
        <w:rPr>
          <w:rFonts w:asciiTheme="minorHAnsi" w:hAnsiTheme="minorHAnsi" w:cstheme="minorHAnsi"/>
          <w:b/>
          <w:szCs w:val="22"/>
          <w:lang w:val="de-CH"/>
        </w:rPr>
      </w:pPr>
      <w:r w:rsidRPr="00E17FD8">
        <w:rPr>
          <w:rFonts w:asciiTheme="minorHAnsi" w:hAnsiTheme="minorHAnsi" w:cstheme="minorHAnsi"/>
          <w:szCs w:val="22"/>
        </w:rPr>
        <w:t xml:space="preserve">Stimmen Sie die Module auf Ihre Bedürfnisse und den </w:t>
      </w:r>
      <w:r w:rsidRPr="00E17FD8">
        <w:rPr>
          <w:rFonts w:asciiTheme="minorHAnsi" w:hAnsiTheme="minorHAnsi" w:cstheme="minorHAnsi"/>
          <w:b/>
          <w:bCs/>
          <w:szCs w:val="22"/>
        </w:rPr>
        <w:t>Stundenplan</w:t>
      </w:r>
      <w:r w:rsidRPr="00E17FD8">
        <w:rPr>
          <w:rFonts w:asciiTheme="minorHAnsi" w:hAnsiTheme="minorHAnsi" w:cstheme="minorHAnsi"/>
          <w:szCs w:val="22"/>
        </w:rPr>
        <w:t xml:space="preserve"> Ihres Kindes ab (inklusive Wahlfächer, Musik- und Sportstunden). Kreuzen Sie nur Module an, die Sie benötigen.</w:t>
      </w:r>
    </w:p>
    <w:p w14:paraId="07DA164A" w14:textId="293AA49C" w:rsidR="001369B6" w:rsidRPr="00E17FD8" w:rsidRDefault="001369B6"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szCs w:val="22"/>
        </w:rPr>
        <w:t xml:space="preserve">Am </w:t>
      </w:r>
      <w:r w:rsidRPr="00E17FD8">
        <w:rPr>
          <w:rFonts w:asciiTheme="minorHAnsi" w:hAnsiTheme="minorHAnsi" w:cstheme="minorHAnsi"/>
          <w:b/>
          <w:bCs/>
          <w:szCs w:val="22"/>
        </w:rPr>
        <w:t>Mittwochnachmittag</w:t>
      </w:r>
      <w:r w:rsidRPr="00E17FD8">
        <w:rPr>
          <w:rFonts w:asciiTheme="minorHAnsi" w:hAnsiTheme="minorHAnsi" w:cstheme="minorHAnsi"/>
          <w:szCs w:val="22"/>
        </w:rPr>
        <w:t xml:space="preserve"> sind wir darauf angewiesen, dass Sie Ihr(e) Kind(er) für </w:t>
      </w:r>
      <w:r w:rsidRPr="00E17FD8">
        <w:rPr>
          <w:rFonts w:asciiTheme="minorHAnsi" w:hAnsiTheme="minorHAnsi" w:cstheme="minorHAnsi"/>
          <w:b/>
          <w:szCs w:val="22"/>
        </w:rPr>
        <w:t>alle</w:t>
      </w:r>
      <w:r w:rsidRPr="00E17FD8">
        <w:rPr>
          <w:rFonts w:asciiTheme="minorHAnsi" w:hAnsiTheme="minorHAnsi" w:cstheme="minorHAnsi"/>
          <w:szCs w:val="22"/>
        </w:rPr>
        <w:t xml:space="preserve"> Nachmittagsmodule </w:t>
      </w:r>
      <w:r w:rsidRPr="00C605C9">
        <w:rPr>
          <w:rFonts w:asciiTheme="minorHAnsi" w:hAnsiTheme="minorHAnsi" w:cstheme="minorHAnsi"/>
          <w:szCs w:val="22"/>
        </w:rPr>
        <w:t>bis 17.00 Uhr</w:t>
      </w:r>
      <w:r w:rsidRPr="00E17FD8">
        <w:rPr>
          <w:rFonts w:asciiTheme="minorHAnsi" w:hAnsiTheme="minorHAnsi" w:cstheme="minorHAnsi"/>
          <w:szCs w:val="22"/>
        </w:rPr>
        <w:t xml:space="preserve"> anmelden. Nur so können wir Pro</w:t>
      </w:r>
      <w:r w:rsidR="004301F2">
        <w:rPr>
          <w:rFonts w:asciiTheme="minorHAnsi" w:hAnsiTheme="minorHAnsi" w:cstheme="minorHAnsi"/>
          <w:szCs w:val="22"/>
        </w:rPr>
        <w:t>jekt</w:t>
      </w:r>
      <w:r w:rsidRPr="00E17FD8">
        <w:rPr>
          <w:rFonts w:asciiTheme="minorHAnsi" w:hAnsiTheme="minorHAnsi" w:cstheme="minorHAnsi"/>
          <w:szCs w:val="22"/>
        </w:rPr>
        <w:t>e und Ausflüge planen.</w:t>
      </w:r>
    </w:p>
    <w:p w14:paraId="0E43F877" w14:textId="636BD2B3" w:rsidR="001369B6" w:rsidRDefault="001369B6"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szCs w:val="22"/>
        </w:rPr>
        <w:t>Zögern Sie nicht, unter «</w:t>
      </w:r>
      <w:r w:rsidRPr="00E17FD8">
        <w:rPr>
          <w:rFonts w:asciiTheme="minorHAnsi" w:hAnsiTheme="minorHAnsi" w:cstheme="minorHAnsi"/>
          <w:b/>
          <w:bCs/>
          <w:szCs w:val="22"/>
        </w:rPr>
        <w:t>Bemerkungen</w:t>
      </w:r>
      <w:r w:rsidRPr="00E17FD8">
        <w:rPr>
          <w:rFonts w:asciiTheme="minorHAnsi" w:hAnsiTheme="minorHAnsi" w:cstheme="minorHAnsi"/>
          <w:szCs w:val="22"/>
        </w:rPr>
        <w:t xml:space="preserve">» Ihre besonderen Anliegen (z. B. Allergien, Medikamente, usw.) aufzuschreiben, die für unsere Betreuung wichtig sind. Ihre Angaben werden vertraulich behandelt. </w:t>
      </w:r>
    </w:p>
    <w:p w14:paraId="3A7F1A62" w14:textId="10DDDA06" w:rsidR="00E17FD8" w:rsidRDefault="00E17FD8"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szCs w:val="22"/>
        </w:rPr>
        <w:t xml:space="preserve">Die </w:t>
      </w:r>
      <w:r w:rsidRPr="00E17FD8">
        <w:rPr>
          <w:rFonts w:asciiTheme="minorHAnsi" w:hAnsiTheme="minorHAnsi" w:cstheme="minorHAnsi"/>
          <w:b/>
          <w:szCs w:val="22"/>
        </w:rPr>
        <w:t>Aufnahme in die Tagesschule</w:t>
      </w:r>
      <w:r w:rsidRPr="00E17FD8">
        <w:rPr>
          <w:rFonts w:asciiTheme="minorHAnsi" w:hAnsiTheme="minorHAnsi" w:cstheme="minorHAnsi"/>
          <w:szCs w:val="22"/>
        </w:rPr>
        <w:t xml:space="preserve"> ist für jedes Kind gewährleistet, welches fristgerecht angemeldet worden ist und für das keine Rechnungen mehr ausstehend sind. Zu spät eingereichte Anmeldungen können nur in begründeten Ausnahmefällen berücksichtigt werden (Bsp. bei Zuzug im Laufe des Schuljahres).</w:t>
      </w:r>
    </w:p>
    <w:p w14:paraId="2A01DFE3" w14:textId="72911D3A" w:rsidR="00E17FD8" w:rsidRPr="00E17FD8" w:rsidRDefault="00E17FD8"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b/>
          <w:szCs w:val="22"/>
          <w:lang w:val="de-CH"/>
        </w:rPr>
        <w:t>Die Anmeldung ist für die Dauer des ganzen Schuljahres verbindlich.</w:t>
      </w:r>
      <w:r w:rsidRPr="00E17FD8">
        <w:rPr>
          <w:rFonts w:asciiTheme="minorHAnsi" w:hAnsiTheme="minorHAnsi" w:cstheme="minorHAnsi"/>
          <w:szCs w:val="22"/>
          <w:lang w:val="de-CH"/>
        </w:rPr>
        <w:t xml:space="preserve"> Eine Kündigung oder Neuanmeldung auf Semesterende 31. Januar bzw. Semesterbeginn 1. Februar ist möglich und muss begründet und schriftlich bis spätestens am </w:t>
      </w:r>
      <w:r w:rsidRPr="00E17FD8">
        <w:rPr>
          <w:rFonts w:asciiTheme="minorHAnsi" w:hAnsiTheme="minorHAnsi" w:cstheme="minorHAnsi"/>
          <w:b/>
          <w:szCs w:val="22"/>
          <w:lang w:val="de-CH"/>
        </w:rPr>
        <w:t>10. Dezember</w:t>
      </w:r>
      <w:r w:rsidRPr="00E17FD8">
        <w:rPr>
          <w:rFonts w:asciiTheme="minorHAnsi" w:hAnsiTheme="minorHAnsi" w:cstheme="minorHAnsi"/>
          <w:szCs w:val="22"/>
          <w:lang w:val="de-CH"/>
        </w:rPr>
        <w:t xml:space="preserve"> erfolgen</w:t>
      </w:r>
      <w:r>
        <w:rPr>
          <w:rFonts w:asciiTheme="minorHAnsi" w:hAnsiTheme="minorHAnsi" w:cstheme="minorHAnsi"/>
          <w:szCs w:val="22"/>
          <w:lang w:val="de-CH"/>
        </w:rPr>
        <w:t>.</w:t>
      </w:r>
    </w:p>
    <w:p w14:paraId="441B32EE" w14:textId="6B6E4776" w:rsidR="00E17FD8" w:rsidRPr="00E17FD8" w:rsidRDefault="00E17FD8"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b/>
          <w:szCs w:val="22"/>
        </w:rPr>
        <w:t>Durchführung des Tagesschulangebots</w:t>
      </w:r>
      <w:r w:rsidRPr="00E17FD8">
        <w:rPr>
          <w:rFonts w:asciiTheme="minorHAnsi" w:hAnsiTheme="minorHAnsi" w:cstheme="minorHAnsi"/>
          <w:szCs w:val="22"/>
        </w:rPr>
        <w:t xml:space="preserve">: </w:t>
      </w:r>
      <w:r w:rsidRPr="00E17FD8">
        <w:rPr>
          <w:rFonts w:asciiTheme="minorHAnsi" w:hAnsiTheme="minorHAnsi" w:cstheme="minorHAnsi"/>
          <w:szCs w:val="22"/>
          <w:lang w:val="de-CH"/>
        </w:rPr>
        <w:t xml:space="preserve">Das Departement Bildung und Kultur entscheidet über die Durchführung der einzelnen Module und eine definitive Aufnahme des Kindes in die Tagesschule und regelt diese vertraglich mit den Erziehungsberechtigten in einer </w:t>
      </w:r>
      <w:r w:rsidRPr="00E17FD8">
        <w:rPr>
          <w:rFonts w:asciiTheme="minorHAnsi" w:hAnsiTheme="minorHAnsi" w:cstheme="minorHAnsi"/>
          <w:b/>
          <w:szCs w:val="22"/>
          <w:lang w:val="de-CH"/>
        </w:rPr>
        <w:t>Vereinbarung</w:t>
      </w:r>
      <w:r w:rsidRPr="00E17FD8">
        <w:rPr>
          <w:rFonts w:asciiTheme="minorHAnsi" w:hAnsiTheme="minorHAnsi" w:cstheme="minorHAnsi"/>
          <w:szCs w:val="22"/>
          <w:lang w:val="de-CH"/>
        </w:rPr>
        <w:t>.</w:t>
      </w:r>
    </w:p>
    <w:p w14:paraId="74C6A242" w14:textId="6E6228F6" w:rsidR="00C31CE1" w:rsidRPr="00E17FD8" w:rsidRDefault="00C31CE1" w:rsidP="00A221AB">
      <w:pPr>
        <w:pStyle w:val="Listenabsatz"/>
        <w:numPr>
          <w:ilvl w:val="0"/>
          <w:numId w:val="2"/>
        </w:numPr>
        <w:spacing w:afterLines="60" w:after="144"/>
        <w:ind w:left="567" w:hanging="567"/>
        <w:contextualSpacing w:val="0"/>
        <w:rPr>
          <w:rFonts w:asciiTheme="minorHAnsi" w:hAnsiTheme="minorHAnsi" w:cstheme="minorHAnsi"/>
          <w:szCs w:val="22"/>
          <w:lang w:val="de-CH"/>
        </w:rPr>
      </w:pPr>
      <w:r w:rsidRPr="00E17FD8">
        <w:rPr>
          <w:rFonts w:asciiTheme="minorHAnsi" w:hAnsiTheme="minorHAnsi" w:cstheme="minorHAnsi"/>
          <w:b/>
          <w:szCs w:val="22"/>
          <w:lang w:val="de-CH"/>
        </w:rPr>
        <w:t>Vereinbarung:</w:t>
      </w:r>
      <w:r w:rsidRPr="00E17FD8">
        <w:rPr>
          <w:rFonts w:asciiTheme="minorHAnsi" w:hAnsiTheme="minorHAnsi" w:cstheme="minorHAnsi"/>
          <w:szCs w:val="22"/>
          <w:lang w:val="de-CH"/>
        </w:rPr>
        <w:t xml:space="preserve"> Die Vereinbarung wird anfangs Juni verschickt und muss bis Ende Juni von der Tagesschulleitung und den Erziehungsberechtigten unterschr</w:t>
      </w:r>
      <w:r w:rsidR="00B262B2" w:rsidRPr="00E17FD8">
        <w:rPr>
          <w:rFonts w:asciiTheme="minorHAnsi" w:hAnsiTheme="minorHAnsi" w:cstheme="minorHAnsi"/>
          <w:szCs w:val="22"/>
          <w:lang w:val="de-CH"/>
        </w:rPr>
        <w:t>i</w:t>
      </w:r>
      <w:r w:rsidRPr="00E17FD8">
        <w:rPr>
          <w:rFonts w:asciiTheme="minorHAnsi" w:hAnsiTheme="minorHAnsi" w:cstheme="minorHAnsi"/>
          <w:szCs w:val="22"/>
          <w:lang w:val="de-CH"/>
        </w:rPr>
        <w:t xml:space="preserve">eben an die Abteilung Bildung und Kultur zurückgeschickt werden. Beim Fehlen dieser Vereinbarung vor Schuljahresbeginn ist der Tagesschulbesuch </w:t>
      </w:r>
      <w:r w:rsidRPr="00E17FD8">
        <w:rPr>
          <w:rFonts w:asciiTheme="minorHAnsi" w:hAnsiTheme="minorHAnsi" w:cstheme="minorHAnsi"/>
          <w:b/>
          <w:szCs w:val="22"/>
          <w:lang w:val="de-CH"/>
        </w:rPr>
        <w:t>nicht</w:t>
      </w:r>
      <w:r w:rsidRPr="00E17FD8">
        <w:rPr>
          <w:rFonts w:asciiTheme="minorHAnsi" w:hAnsiTheme="minorHAnsi" w:cstheme="minorHAnsi"/>
          <w:szCs w:val="22"/>
          <w:lang w:val="de-CH"/>
        </w:rPr>
        <w:t xml:space="preserve"> bestätigt!</w:t>
      </w:r>
    </w:p>
    <w:p w14:paraId="2FBF31FD" w14:textId="15F88758" w:rsidR="006B51D6" w:rsidRPr="00A221AB" w:rsidRDefault="00937944" w:rsidP="00A221AB">
      <w:pPr>
        <w:pStyle w:val="Listenabsatz"/>
        <w:numPr>
          <w:ilvl w:val="0"/>
          <w:numId w:val="2"/>
        </w:numPr>
        <w:spacing w:afterLines="60" w:after="144"/>
        <w:ind w:left="567" w:hanging="567"/>
        <w:contextualSpacing w:val="0"/>
        <w:rPr>
          <w:rFonts w:asciiTheme="minorHAnsi" w:hAnsiTheme="minorHAnsi" w:cstheme="minorHAnsi"/>
          <w:szCs w:val="22"/>
          <w:lang w:val="de-CH"/>
        </w:rPr>
      </w:pPr>
      <w:r w:rsidRPr="00A221AB">
        <w:rPr>
          <w:rFonts w:asciiTheme="minorHAnsi" w:hAnsiTheme="minorHAnsi" w:cstheme="minorHAnsi"/>
          <w:b/>
          <w:szCs w:val="22"/>
          <w:lang w:val="de-CH"/>
        </w:rPr>
        <w:t>Mahlzeiten:</w:t>
      </w:r>
      <w:r w:rsidRPr="00E17FD8">
        <w:rPr>
          <w:rFonts w:asciiTheme="minorHAnsi" w:hAnsiTheme="minorHAnsi" w:cstheme="minorHAnsi"/>
          <w:szCs w:val="22"/>
          <w:lang w:val="de-CH"/>
        </w:rPr>
        <w:t xml:space="preserve"> Das Mittagessen kostet </w:t>
      </w:r>
      <w:r w:rsidRPr="00E17FD8">
        <w:rPr>
          <w:rFonts w:asciiTheme="minorHAnsi" w:hAnsiTheme="minorHAnsi" w:cstheme="minorHAnsi"/>
          <w:b/>
          <w:szCs w:val="22"/>
          <w:lang w:val="de-CH"/>
        </w:rPr>
        <w:t xml:space="preserve">Fr. </w:t>
      </w:r>
      <w:r>
        <w:rPr>
          <w:rFonts w:asciiTheme="minorHAnsi" w:hAnsiTheme="minorHAnsi" w:cstheme="minorHAnsi"/>
          <w:b/>
          <w:szCs w:val="22"/>
          <w:lang w:val="de-CH"/>
        </w:rPr>
        <w:t>10.00</w:t>
      </w:r>
      <w:r w:rsidRPr="00E17FD8">
        <w:rPr>
          <w:rFonts w:asciiTheme="minorHAnsi" w:hAnsiTheme="minorHAnsi" w:cstheme="minorHAnsi"/>
          <w:b/>
          <w:szCs w:val="22"/>
          <w:lang w:val="de-CH"/>
        </w:rPr>
        <w:t xml:space="preserve"> für</w:t>
      </w:r>
      <w:r w:rsidRPr="00FD169E">
        <w:rPr>
          <w:rFonts w:asciiTheme="minorHAnsi" w:hAnsiTheme="minorHAnsi" w:cstheme="minorHAnsi"/>
          <w:b/>
          <w:szCs w:val="22"/>
          <w:lang w:val="de-CH"/>
        </w:rPr>
        <w:t xml:space="preserve"> die </w:t>
      </w:r>
      <w:r>
        <w:rPr>
          <w:rFonts w:asciiTheme="minorHAnsi" w:hAnsiTheme="minorHAnsi" w:cstheme="minorHAnsi"/>
          <w:b/>
          <w:szCs w:val="22"/>
          <w:lang w:val="de-CH"/>
        </w:rPr>
        <w:t>Oberstufe</w:t>
      </w:r>
      <w:r w:rsidRPr="00751793">
        <w:rPr>
          <w:rFonts w:asciiTheme="minorHAnsi" w:hAnsiTheme="minorHAnsi" w:cstheme="minorHAnsi"/>
          <w:szCs w:val="22"/>
          <w:lang w:val="de-CH"/>
        </w:rPr>
        <w:t xml:space="preserve"> </w:t>
      </w:r>
      <w:r w:rsidRPr="00E17FD8">
        <w:rPr>
          <w:rFonts w:asciiTheme="minorHAnsi" w:hAnsiTheme="minorHAnsi" w:cstheme="minorHAnsi"/>
          <w:szCs w:val="22"/>
          <w:lang w:val="de-CH"/>
        </w:rPr>
        <w:t xml:space="preserve">und wird zusammen mit den Betreuungsstunden periodisch in Rechnung gestellt. </w:t>
      </w:r>
      <w:r w:rsidRPr="00E17FD8">
        <w:rPr>
          <w:rFonts w:asciiTheme="minorHAnsi" w:hAnsiTheme="minorHAnsi" w:cstheme="minorHAnsi"/>
          <w:b/>
          <w:szCs w:val="22"/>
          <w:lang w:val="de-CH"/>
        </w:rPr>
        <w:t xml:space="preserve">Mittagessen und Betreuungskosten werden auch bei Abwesenheit verrechnet. </w:t>
      </w:r>
      <w:r w:rsidR="00FF0E5A" w:rsidRPr="00FF0E5A">
        <w:rPr>
          <w:rFonts w:asciiTheme="minorHAnsi" w:hAnsiTheme="minorHAnsi" w:cstheme="minorHAnsi"/>
          <w:szCs w:val="22"/>
          <w:lang w:val="de-CH"/>
        </w:rPr>
        <w:t xml:space="preserve">Es werden 37 Schulwochen in Rechnung gestellt. Mit der </w:t>
      </w:r>
      <w:r w:rsidR="00FF0E5A" w:rsidRPr="00FF0E5A">
        <w:rPr>
          <w:rFonts w:asciiTheme="minorHAnsi" w:hAnsiTheme="minorHAnsi" w:cstheme="minorHAnsi"/>
          <w:b/>
          <w:szCs w:val="22"/>
          <w:lang w:val="de-CH"/>
        </w:rPr>
        <w:t>Reduktion um 2 Wochen</w:t>
      </w:r>
      <w:r w:rsidR="00FF0E5A" w:rsidRPr="00FF0E5A">
        <w:rPr>
          <w:rFonts w:asciiTheme="minorHAnsi" w:hAnsiTheme="minorHAnsi" w:cstheme="minorHAnsi"/>
          <w:szCs w:val="22"/>
          <w:lang w:val="de-CH"/>
        </w:rPr>
        <w:t xml:space="preserve"> (bei 39 Schulwochen pro Jahr) sind sämtliche Ausfälle (durch Feiertage, Schulanlässe und persönliche Gründe) abgegolten.</w:t>
      </w:r>
      <w:r w:rsidR="00FF0E5A">
        <w:rPr>
          <w:rFonts w:asciiTheme="minorHAnsi" w:hAnsiTheme="minorHAnsi" w:cstheme="minorHAnsi"/>
          <w:b/>
          <w:szCs w:val="22"/>
          <w:lang w:val="de-CH"/>
        </w:rPr>
        <w:t xml:space="preserve"> </w:t>
      </w:r>
      <w:r w:rsidR="006B13FB" w:rsidRPr="00E17FD8">
        <w:rPr>
          <w:rFonts w:asciiTheme="minorHAnsi" w:hAnsiTheme="minorHAnsi" w:cstheme="minorHAnsi"/>
          <w:szCs w:val="22"/>
          <w:lang w:val="de-CH"/>
        </w:rPr>
        <w:t>Die Gemeinde trägt die Kosten für die Zwischenmahlzeiten.</w:t>
      </w:r>
      <w:r w:rsidR="006B13FB" w:rsidRPr="00E17FD8">
        <w:rPr>
          <w:rFonts w:asciiTheme="minorHAnsi" w:hAnsiTheme="minorHAnsi" w:cstheme="minorHAnsi"/>
          <w:b/>
          <w:szCs w:val="22"/>
          <w:lang w:val="de-CH"/>
        </w:rPr>
        <w:t xml:space="preserve"> </w:t>
      </w:r>
    </w:p>
    <w:p w14:paraId="5F0E08CF" w14:textId="35C5B849" w:rsidR="00C31CE1" w:rsidRPr="00A221AB" w:rsidRDefault="00C31CE1" w:rsidP="006B51D6">
      <w:pPr>
        <w:pStyle w:val="Listenabsatz"/>
        <w:numPr>
          <w:ilvl w:val="0"/>
          <w:numId w:val="2"/>
        </w:numPr>
        <w:ind w:left="567" w:hanging="567"/>
        <w:contextualSpacing w:val="0"/>
        <w:rPr>
          <w:rFonts w:asciiTheme="minorHAnsi" w:hAnsiTheme="minorHAnsi" w:cstheme="minorHAnsi"/>
          <w:b/>
          <w:szCs w:val="22"/>
          <w:lang w:val="de-CH"/>
        </w:rPr>
      </w:pPr>
      <w:r w:rsidRPr="00A221AB">
        <w:rPr>
          <w:rFonts w:asciiTheme="minorHAnsi" w:hAnsiTheme="minorHAnsi" w:cstheme="minorHAnsi"/>
          <w:b/>
          <w:szCs w:val="22"/>
          <w:lang w:val="de-CH"/>
        </w:rPr>
        <w:t>Tarifansätze</w:t>
      </w:r>
    </w:p>
    <w:p w14:paraId="376C7340" w14:textId="758A1408" w:rsidR="009F30D2" w:rsidRPr="00E17FD8" w:rsidRDefault="009F30D2" w:rsidP="00A221AB">
      <w:pPr>
        <w:spacing w:after="120"/>
        <w:ind w:left="567"/>
        <w:rPr>
          <w:rFonts w:asciiTheme="minorHAnsi" w:hAnsiTheme="minorHAnsi" w:cstheme="minorHAnsi"/>
          <w:szCs w:val="22"/>
        </w:rPr>
      </w:pPr>
      <w:r w:rsidRPr="00E17FD8">
        <w:rPr>
          <w:rFonts w:asciiTheme="minorHAnsi" w:hAnsiTheme="minorHAnsi" w:cstheme="minorHAnsi"/>
          <w:szCs w:val="22"/>
        </w:rPr>
        <w:t xml:space="preserve">Der </w:t>
      </w:r>
      <w:r w:rsidRPr="00E17FD8">
        <w:rPr>
          <w:rFonts w:asciiTheme="minorHAnsi" w:hAnsiTheme="minorHAnsi" w:cstheme="minorHAnsi"/>
          <w:b/>
          <w:bCs/>
          <w:szCs w:val="22"/>
        </w:rPr>
        <w:t>Tarif für die Betreuung</w:t>
      </w:r>
      <w:r w:rsidRPr="00E17FD8">
        <w:rPr>
          <w:rFonts w:asciiTheme="minorHAnsi" w:hAnsiTheme="minorHAnsi" w:cstheme="minorHAnsi"/>
          <w:szCs w:val="22"/>
        </w:rPr>
        <w:t xml:space="preserve"> richtet sich nach kantonalen Vorgaben und beträgt je nach Einkommen zwischen CHF </w:t>
      </w:r>
      <w:r w:rsidR="006B51D6">
        <w:rPr>
          <w:rFonts w:asciiTheme="minorHAnsi" w:hAnsiTheme="minorHAnsi" w:cstheme="minorHAnsi"/>
          <w:szCs w:val="22"/>
        </w:rPr>
        <w:t>0.82 (Minimaltarif)</w:t>
      </w:r>
      <w:r w:rsidRPr="00E17FD8">
        <w:rPr>
          <w:rFonts w:asciiTheme="minorHAnsi" w:hAnsiTheme="minorHAnsi" w:cstheme="minorHAnsi"/>
          <w:szCs w:val="22"/>
        </w:rPr>
        <w:t xml:space="preserve"> und </w:t>
      </w:r>
      <w:r w:rsidR="006B51D6">
        <w:rPr>
          <w:rFonts w:asciiTheme="minorHAnsi" w:hAnsiTheme="minorHAnsi" w:cstheme="minorHAnsi"/>
          <w:szCs w:val="22"/>
        </w:rPr>
        <w:t>Fr. 12.86 (</w:t>
      </w:r>
      <w:proofErr w:type="spellStart"/>
      <w:r w:rsidR="006B51D6">
        <w:rPr>
          <w:rFonts w:asciiTheme="minorHAnsi" w:hAnsiTheme="minorHAnsi" w:cstheme="minorHAnsi"/>
          <w:szCs w:val="22"/>
        </w:rPr>
        <w:t>Maximaltarf</w:t>
      </w:r>
      <w:proofErr w:type="spellEnd"/>
      <w:r w:rsidR="006B51D6">
        <w:rPr>
          <w:rFonts w:asciiTheme="minorHAnsi" w:hAnsiTheme="minorHAnsi" w:cstheme="minorHAnsi"/>
          <w:szCs w:val="22"/>
        </w:rPr>
        <w:t>)</w:t>
      </w:r>
      <w:r w:rsidRPr="00E17FD8">
        <w:rPr>
          <w:rFonts w:asciiTheme="minorHAnsi" w:hAnsiTheme="minorHAnsi" w:cstheme="minorHAnsi"/>
          <w:szCs w:val="22"/>
        </w:rPr>
        <w:t xml:space="preserve">. Den </w:t>
      </w:r>
      <w:r w:rsidR="00A221AB">
        <w:rPr>
          <w:rFonts w:asciiTheme="minorHAnsi" w:hAnsiTheme="minorHAnsi" w:cstheme="minorHAnsi"/>
          <w:szCs w:val="22"/>
        </w:rPr>
        <w:t>ungefähren</w:t>
      </w:r>
      <w:r w:rsidRPr="00E17FD8">
        <w:rPr>
          <w:rFonts w:asciiTheme="minorHAnsi" w:hAnsiTheme="minorHAnsi" w:cstheme="minorHAnsi"/>
          <w:szCs w:val="22"/>
        </w:rPr>
        <w:t xml:space="preserve"> </w:t>
      </w:r>
      <w:r w:rsidR="00A221AB">
        <w:rPr>
          <w:rFonts w:asciiTheme="minorHAnsi" w:hAnsiTheme="minorHAnsi" w:cstheme="minorHAnsi"/>
          <w:szCs w:val="22"/>
        </w:rPr>
        <w:t>Tarif</w:t>
      </w:r>
      <w:r w:rsidRPr="00E17FD8">
        <w:rPr>
          <w:rFonts w:asciiTheme="minorHAnsi" w:hAnsiTheme="minorHAnsi" w:cstheme="minorHAnsi"/>
          <w:szCs w:val="22"/>
        </w:rPr>
        <w:t xml:space="preserve"> können Sie unter </w:t>
      </w:r>
      <w:hyperlink r:id="rId7" w:history="1">
        <w:r w:rsidR="000D75F1" w:rsidRPr="000D75F1">
          <w:rPr>
            <w:rStyle w:val="Hyperlink"/>
            <w:rFonts w:asciiTheme="minorHAnsi" w:hAnsiTheme="minorHAnsi" w:cstheme="minorHAnsi"/>
            <w:szCs w:val="22"/>
          </w:rPr>
          <w:t>www.bkd.be.ch -&gt; Tarifrechner (pädagogisches Angebot)</w:t>
        </w:r>
      </w:hyperlink>
      <w:r w:rsidR="000D75F1">
        <w:rPr>
          <w:rFonts w:asciiTheme="minorHAnsi" w:hAnsiTheme="minorHAnsi" w:cstheme="minorHAnsi"/>
          <w:szCs w:val="22"/>
        </w:rPr>
        <w:t xml:space="preserve"> </w:t>
      </w:r>
      <w:r w:rsidR="00A221AB">
        <w:rPr>
          <w:rFonts w:asciiTheme="minorHAnsi" w:hAnsiTheme="minorHAnsi" w:cstheme="minorHAnsi"/>
          <w:szCs w:val="22"/>
        </w:rPr>
        <w:t>berechnen</w:t>
      </w:r>
      <w:r w:rsidRPr="00E17FD8">
        <w:rPr>
          <w:rFonts w:asciiTheme="minorHAnsi" w:hAnsiTheme="minorHAnsi" w:cstheme="minorHAnsi"/>
          <w:szCs w:val="22"/>
        </w:rPr>
        <w:t>.</w:t>
      </w:r>
      <w:r w:rsidR="00A221AB">
        <w:rPr>
          <w:rFonts w:asciiTheme="minorHAnsi" w:hAnsiTheme="minorHAnsi" w:cstheme="minorHAnsi"/>
          <w:szCs w:val="22"/>
        </w:rPr>
        <w:t xml:space="preserve"> Bitte beachten Sie den Hinweis zum Tarifrechner auf dieser BKD-Seite.</w:t>
      </w:r>
      <w:r w:rsidRPr="00E17FD8">
        <w:rPr>
          <w:rFonts w:asciiTheme="minorHAnsi" w:hAnsiTheme="minorHAnsi" w:cstheme="minorHAnsi"/>
          <w:szCs w:val="22"/>
        </w:rPr>
        <w:t xml:space="preserve"> </w:t>
      </w:r>
    </w:p>
    <w:p w14:paraId="35A85D6D" w14:textId="2872F68C" w:rsidR="00A17737" w:rsidRPr="00E17FD8" w:rsidRDefault="00A17737" w:rsidP="0046363B">
      <w:pPr>
        <w:spacing w:after="120"/>
        <w:ind w:left="567"/>
        <w:rPr>
          <w:rFonts w:asciiTheme="minorHAnsi" w:hAnsiTheme="minorHAnsi" w:cstheme="minorHAnsi"/>
          <w:b/>
          <w:szCs w:val="22"/>
          <w:lang w:val="de-CH"/>
        </w:rPr>
      </w:pPr>
      <w:r w:rsidRPr="00A221AB">
        <w:rPr>
          <w:rFonts w:asciiTheme="minorHAnsi" w:hAnsiTheme="minorHAnsi" w:cstheme="minorHAnsi"/>
          <w:szCs w:val="22"/>
          <w:lang w:val="de-CH"/>
        </w:rPr>
        <w:t xml:space="preserve">Für </w:t>
      </w:r>
      <w:r w:rsidR="00A221AB">
        <w:rPr>
          <w:rFonts w:asciiTheme="minorHAnsi" w:hAnsiTheme="minorHAnsi" w:cstheme="minorHAnsi"/>
          <w:szCs w:val="22"/>
          <w:lang w:val="de-CH"/>
        </w:rPr>
        <w:t xml:space="preserve">einen </w:t>
      </w:r>
      <w:r w:rsidR="00A221AB" w:rsidRPr="00A221AB">
        <w:rPr>
          <w:rFonts w:asciiTheme="minorHAnsi" w:hAnsiTheme="minorHAnsi" w:cstheme="minorHAnsi"/>
          <w:b/>
          <w:szCs w:val="22"/>
          <w:lang w:val="de-CH"/>
        </w:rPr>
        <w:t>subventionierten Tarif</w:t>
      </w:r>
      <w:r w:rsidR="00A221AB">
        <w:rPr>
          <w:rFonts w:asciiTheme="minorHAnsi" w:hAnsiTheme="minorHAnsi" w:cstheme="minorHAnsi"/>
          <w:szCs w:val="22"/>
          <w:lang w:val="de-CH"/>
        </w:rPr>
        <w:t xml:space="preserve"> wird</w:t>
      </w:r>
      <w:r w:rsidRPr="00A221AB">
        <w:rPr>
          <w:rFonts w:asciiTheme="minorHAnsi" w:hAnsiTheme="minorHAnsi" w:cstheme="minorHAnsi"/>
          <w:szCs w:val="22"/>
          <w:lang w:val="de-CH"/>
        </w:rPr>
        <w:t xml:space="preserve"> </w:t>
      </w:r>
      <w:r w:rsidR="00A221AB">
        <w:rPr>
          <w:rFonts w:asciiTheme="minorHAnsi" w:hAnsiTheme="minorHAnsi" w:cstheme="minorHAnsi"/>
          <w:szCs w:val="22"/>
          <w:lang w:val="de-CH"/>
        </w:rPr>
        <w:t xml:space="preserve">zu dessen Berechnung </w:t>
      </w:r>
      <w:r w:rsidRPr="00A221AB">
        <w:rPr>
          <w:rFonts w:asciiTheme="minorHAnsi" w:hAnsiTheme="minorHAnsi" w:cstheme="minorHAnsi"/>
          <w:szCs w:val="22"/>
          <w:lang w:val="de-CH"/>
        </w:rPr>
        <w:t xml:space="preserve">das </w:t>
      </w:r>
      <w:r w:rsidRPr="00A221AB">
        <w:rPr>
          <w:rFonts w:asciiTheme="minorHAnsi" w:hAnsiTheme="minorHAnsi" w:cstheme="minorHAnsi"/>
          <w:b/>
          <w:bCs/>
          <w:szCs w:val="22"/>
          <w:lang w:val="de-CH"/>
        </w:rPr>
        <w:t xml:space="preserve">Formular für die Tarifberechnung Tagesschule </w:t>
      </w:r>
      <w:r w:rsidR="00A221AB">
        <w:rPr>
          <w:rFonts w:asciiTheme="minorHAnsi" w:hAnsiTheme="minorHAnsi" w:cstheme="minorHAnsi"/>
          <w:b/>
          <w:bCs/>
          <w:szCs w:val="22"/>
          <w:lang w:val="de-CH"/>
        </w:rPr>
        <w:t>sowie</w:t>
      </w:r>
      <w:r w:rsidRPr="00A221AB">
        <w:rPr>
          <w:rFonts w:asciiTheme="minorHAnsi" w:hAnsiTheme="minorHAnsi" w:cstheme="minorHAnsi"/>
          <w:b/>
          <w:bCs/>
          <w:szCs w:val="22"/>
          <w:lang w:val="de-CH"/>
        </w:rPr>
        <w:t xml:space="preserve"> die Steuerunterlagen</w:t>
      </w:r>
      <w:r w:rsidRPr="00A221AB">
        <w:rPr>
          <w:rFonts w:asciiTheme="minorHAnsi" w:hAnsiTheme="minorHAnsi" w:cstheme="minorHAnsi"/>
          <w:szCs w:val="22"/>
          <w:lang w:val="de-CH"/>
        </w:rPr>
        <w:t xml:space="preserve"> </w:t>
      </w:r>
      <w:r w:rsidRPr="00A221AB">
        <w:rPr>
          <w:rFonts w:asciiTheme="minorHAnsi" w:hAnsiTheme="minorHAnsi" w:cstheme="minorHAnsi"/>
          <w:b/>
          <w:bCs/>
          <w:szCs w:val="22"/>
          <w:lang w:val="de-CH"/>
        </w:rPr>
        <w:t>benötigt</w:t>
      </w:r>
      <w:r w:rsidRPr="00A221AB">
        <w:rPr>
          <w:rFonts w:asciiTheme="minorHAnsi" w:hAnsiTheme="minorHAnsi" w:cstheme="minorHAnsi"/>
          <w:szCs w:val="22"/>
          <w:lang w:val="de-CH"/>
        </w:rPr>
        <w:t xml:space="preserve">. </w:t>
      </w:r>
      <w:r w:rsidRPr="00A221AB">
        <w:rPr>
          <w:rFonts w:asciiTheme="minorHAnsi" w:hAnsiTheme="minorHAnsi" w:cstheme="minorHAnsi"/>
          <w:b/>
          <w:szCs w:val="22"/>
          <w:lang w:val="de-CH"/>
        </w:rPr>
        <w:t xml:space="preserve">Fehlen </w:t>
      </w:r>
      <w:r w:rsidR="00C11A4E" w:rsidRPr="00A221AB">
        <w:rPr>
          <w:rFonts w:asciiTheme="minorHAnsi" w:hAnsiTheme="minorHAnsi" w:cstheme="minorHAnsi"/>
          <w:b/>
          <w:szCs w:val="22"/>
          <w:lang w:val="de-CH"/>
        </w:rPr>
        <w:t>die</w:t>
      </w:r>
      <w:r w:rsidR="00A221AB">
        <w:rPr>
          <w:rFonts w:asciiTheme="minorHAnsi" w:hAnsiTheme="minorHAnsi" w:cstheme="minorHAnsi"/>
          <w:b/>
          <w:szCs w:val="22"/>
          <w:lang w:val="de-CH"/>
        </w:rPr>
        <w:t xml:space="preserve"> geforderten</w:t>
      </w:r>
      <w:r w:rsidRPr="00A221AB">
        <w:rPr>
          <w:rFonts w:asciiTheme="minorHAnsi" w:hAnsiTheme="minorHAnsi" w:cstheme="minorHAnsi"/>
          <w:b/>
          <w:szCs w:val="22"/>
          <w:lang w:val="de-CH"/>
        </w:rPr>
        <w:t xml:space="preserve"> Steuerunterlagen </w:t>
      </w:r>
      <w:r w:rsidRPr="00A221AB">
        <w:rPr>
          <w:rFonts w:asciiTheme="minorHAnsi" w:hAnsiTheme="minorHAnsi" w:cstheme="minorHAnsi"/>
          <w:szCs w:val="22"/>
          <w:lang w:val="de-CH"/>
        </w:rPr>
        <w:t>wird der</w:t>
      </w:r>
      <w:r w:rsidRPr="00A221AB">
        <w:rPr>
          <w:rFonts w:asciiTheme="minorHAnsi" w:hAnsiTheme="minorHAnsi" w:cstheme="minorHAnsi"/>
          <w:b/>
          <w:szCs w:val="22"/>
          <w:lang w:val="de-CH"/>
        </w:rPr>
        <w:t xml:space="preserve"> Maximaltarif </w:t>
      </w:r>
      <w:r w:rsidRPr="00A221AB">
        <w:rPr>
          <w:rFonts w:asciiTheme="minorHAnsi" w:hAnsiTheme="minorHAnsi" w:cstheme="minorHAnsi"/>
          <w:szCs w:val="22"/>
          <w:lang w:val="de-CH"/>
        </w:rPr>
        <w:t>angewendet.</w:t>
      </w:r>
    </w:p>
    <w:p w14:paraId="6362B385" w14:textId="77777777" w:rsidR="00C31CE1" w:rsidRPr="00E17FD8" w:rsidRDefault="00C31CE1" w:rsidP="00C31CE1">
      <w:pPr>
        <w:tabs>
          <w:tab w:val="left" w:pos="284"/>
        </w:tabs>
        <w:spacing w:after="120"/>
        <w:rPr>
          <w:rFonts w:asciiTheme="minorHAnsi" w:hAnsiTheme="minorHAnsi" w:cstheme="minorHAnsi"/>
          <w:b/>
          <w:szCs w:val="22"/>
          <w:lang w:val="de-CH"/>
        </w:rPr>
      </w:pPr>
      <w:r w:rsidRPr="00E17FD8">
        <w:rPr>
          <w:rFonts w:asciiTheme="minorHAnsi" w:hAnsiTheme="minorHAnsi" w:cstheme="minorHAnsi"/>
          <w:b/>
          <w:szCs w:val="22"/>
          <w:lang w:val="de-CH"/>
        </w:rPr>
        <w:t>Anmeldung</w:t>
      </w:r>
    </w:p>
    <w:p w14:paraId="4AF7392C" w14:textId="5DC54020" w:rsidR="00C31CE1" w:rsidRPr="00E17FD8" w:rsidRDefault="00B775D8" w:rsidP="0046363B">
      <w:pPr>
        <w:spacing w:after="120"/>
        <w:rPr>
          <w:rFonts w:asciiTheme="minorHAnsi" w:hAnsiTheme="minorHAnsi" w:cstheme="minorHAnsi"/>
          <w:szCs w:val="22"/>
        </w:rPr>
      </w:pPr>
      <w:r w:rsidRPr="00E17FD8">
        <w:rPr>
          <w:rFonts w:asciiTheme="minorHAnsi" w:hAnsiTheme="minorHAnsi" w:cstheme="minorHAnsi"/>
          <w:szCs w:val="22"/>
        </w:rPr>
        <w:t xml:space="preserve">Die Anmeldeunterlagen, die Tarife und die rechtlichen Grundlagen (Verordnungen) finden Sie auch auf unserer Homepage: </w:t>
      </w:r>
      <w:hyperlink r:id="rId8" w:history="1">
        <w:r w:rsidR="0038575F" w:rsidRPr="00E17FD8">
          <w:rPr>
            <w:rStyle w:val="Hyperlink"/>
            <w:rFonts w:asciiTheme="minorHAnsi" w:hAnsiTheme="minorHAnsi" w:cstheme="minorHAnsi"/>
            <w:szCs w:val="22"/>
          </w:rPr>
          <w:t>https://www.wohlen-be.ch/schulen/betreuung-tagesschule/</w:t>
        </w:r>
      </w:hyperlink>
    </w:p>
    <w:p w14:paraId="5FA65F22" w14:textId="59197D73" w:rsidR="003E3057" w:rsidRPr="00751793" w:rsidRDefault="003E3057" w:rsidP="003E3057">
      <w:pPr>
        <w:spacing w:line="276" w:lineRule="auto"/>
        <w:ind w:right="284"/>
        <w:rPr>
          <w:rFonts w:asciiTheme="minorHAnsi" w:hAnsiTheme="minorHAnsi" w:cstheme="minorHAnsi"/>
          <w:szCs w:val="22"/>
          <w:lang w:val="de-CH"/>
        </w:rPr>
      </w:pPr>
      <w:r w:rsidRPr="00751793">
        <w:rPr>
          <w:rFonts w:asciiTheme="minorHAnsi" w:hAnsiTheme="minorHAnsi" w:cstheme="minorHAnsi"/>
          <w:b/>
          <w:szCs w:val="22"/>
          <w:lang w:val="de-CH"/>
        </w:rPr>
        <w:t>Anmeldefrist:</w:t>
      </w:r>
      <w:r w:rsidRPr="00751793">
        <w:rPr>
          <w:rFonts w:asciiTheme="minorHAnsi" w:hAnsiTheme="minorHAnsi" w:cstheme="minorHAnsi"/>
          <w:szCs w:val="22"/>
          <w:lang w:val="de-CH"/>
        </w:rPr>
        <w:t xml:space="preserve"> </w:t>
      </w:r>
      <w:r>
        <w:rPr>
          <w:rFonts w:asciiTheme="minorHAnsi" w:hAnsiTheme="minorHAnsi" w:cstheme="minorHAnsi"/>
          <w:szCs w:val="22"/>
          <w:lang w:val="de-CH"/>
        </w:rPr>
        <w:tab/>
        <w:t>Anmeldeformular</w:t>
      </w:r>
      <w:r w:rsidR="0046363B">
        <w:rPr>
          <w:rFonts w:asciiTheme="minorHAnsi" w:hAnsiTheme="minorHAnsi" w:cstheme="minorHAnsi"/>
          <w:szCs w:val="22"/>
          <w:lang w:val="de-CH"/>
        </w:rPr>
        <w:t xml:space="preserve"> </w:t>
      </w:r>
      <w:r w:rsidR="0046363B" w:rsidRPr="0046363B">
        <w:rPr>
          <w:rFonts w:asciiTheme="minorHAnsi" w:hAnsiTheme="minorHAnsi" w:cstheme="minorHAnsi"/>
          <w:color w:val="FF0000"/>
          <w:szCs w:val="22"/>
          <w:lang w:val="de-CH"/>
        </w:rPr>
        <w:t>mit Unterschrift</w:t>
      </w:r>
      <w:r w:rsidRPr="0046363B">
        <w:rPr>
          <w:rFonts w:asciiTheme="minorHAnsi" w:hAnsiTheme="minorHAnsi" w:cstheme="minorHAnsi"/>
          <w:color w:val="FF0000"/>
          <w:szCs w:val="22"/>
          <w:lang w:val="de-CH"/>
        </w:rPr>
        <w:t xml:space="preserve"> </w:t>
      </w:r>
      <w:r w:rsidRPr="00723A0E">
        <w:rPr>
          <w:rFonts w:asciiTheme="minorHAnsi" w:hAnsiTheme="minorHAnsi" w:cstheme="minorHAnsi"/>
          <w:b/>
          <w:bCs/>
          <w:szCs w:val="22"/>
          <w:lang w:val="de-CH"/>
        </w:rPr>
        <w:t xml:space="preserve">bis spätestens am </w:t>
      </w:r>
      <w:r w:rsidR="00937944">
        <w:rPr>
          <w:rFonts w:asciiTheme="minorHAnsi" w:hAnsiTheme="minorHAnsi" w:cstheme="minorHAnsi"/>
          <w:b/>
          <w:bCs/>
          <w:szCs w:val="22"/>
          <w:lang w:val="de-CH"/>
        </w:rPr>
        <w:t>20</w:t>
      </w:r>
      <w:r w:rsidRPr="00723A0E">
        <w:rPr>
          <w:rFonts w:asciiTheme="minorHAnsi" w:hAnsiTheme="minorHAnsi" w:cstheme="minorHAnsi"/>
          <w:b/>
          <w:bCs/>
          <w:szCs w:val="22"/>
          <w:lang w:val="de-CH"/>
        </w:rPr>
        <w:t>. Mai 202</w:t>
      </w:r>
      <w:r>
        <w:rPr>
          <w:rFonts w:asciiTheme="minorHAnsi" w:hAnsiTheme="minorHAnsi" w:cstheme="minorHAnsi"/>
          <w:b/>
          <w:bCs/>
          <w:szCs w:val="22"/>
          <w:lang w:val="de-CH"/>
        </w:rPr>
        <w:t>4</w:t>
      </w:r>
      <w:r w:rsidRPr="00863E61">
        <w:rPr>
          <w:rFonts w:asciiTheme="minorHAnsi" w:hAnsiTheme="minorHAnsi" w:cstheme="minorHAnsi"/>
          <w:b/>
          <w:szCs w:val="22"/>
          <w:lang w:val="de-CH"/>
        </w:rPr>
        <w:t xml:space="preserve"> </w:t>
      </w:r>
      <w:r>
        <w:rPr>
          <w:rFonts w:asciiTheme="minorHAnsi" w:hAnsiTheme="minorHAnsi" w:cstheme="minorHAnsi"/>
          <w:szCs w:val="22"/>
          <w:lang w:val="de-CH"/>
        </w:rPr>
        <w:t>einreichen</w:t>
      </w:r>
      <w:r w:rsidRPr="00751793">
        <w:rPr>
          <w:rFonts w:asciiTheme="minorHAnsi" w:hAnsiTheme="minorHAnsi" w:cstheme="minorHAnsi"/>
          <w:szCs w:val="22"/>
          <w:lang w:val="de-CH"/>
        </w:rPr>
        <w:t xml:space="preserve"> an</w:t>
      </w:r>
    </w:p>
    <w:p w14:paraId="1308C859" w14:textId="41EE81EA" w:rsidR="00937944" w:rsidRDefault="00937944" w:rsidP="00937944">
      <w:pPr>
        <w:pStyle w:val="NurText"/>
        <w:spacing w:after="60"/>
        <w:rPr>
          <w:rFonts w:asciiTheme="minorHAnsi" w:hAnsiTheme="minorHAnsi" w:cstheme="minorHAnsi"/>
          <w:bCs/>
          <w:sz w:val="22"/>
          <w:szCs w:val="22"/>
        </w:rPr>
      </w:pPr>
      <w:r w:rsidRPr="00F76614">
        <w:rPr>
          <w:rFonts w:asciiTheme="minorHAnsi" w:hAnsiTheme="minorHAnsi" w:cstheme="minorHAnsi"/>
          <w:bCs/>
          <w:sz w:val="22"/>
          <w:szCs w:val="22"/>
        </w:rPr>
        <w:t xml:space="preserve">Tagesschulleitung </w:t>
      </w:r>
      <w:r>
        <w:rPr>
          <w:rFonts w:asciiTheme="minorHAnsi" w:hAnsiTheme="minorHAnsi" w:cstheme="minorHAnsi"/>
          <w:bCs/>
          <w:sz w:val="22"/>
          <w:szCs w:val="22"/>
        </w:rPr>
        <w:t xml:space="preserve">Oberstufe </w:t>
      </w:r>
      <w:proofErr w:type="spellStart"/>
      <w:r w:rsidRPr="00F76614">
        <w:rPr>
          <w:rFonts w:asciiTheme="minorHAnsi" w:hAnsiTheme="minorHAnsi" w:cstheme="minorHAnsi"/>
          <w:bCs/>
          <w:sz w:val="22"/>
          <w:szCs w:val="22"/>
        </w:rPr>
        <w:t>Hinterkappelen</w:t>
      </w:r>
      <w:proofErr w:type="spellEnd"/>
      <w:r w:rsidRPr="00F76614">
        <w:rPr>
          <w:rFonts w:asciiTheme="minorHAnsi" w:hAnsiTheme="minorHAnsi" w:cstheme="minorHAnsi"/>
          <w:bCs/>
          <w:sz w:val="22"/>
          <w:szCs w:val="22"/>
        </w:rPr>
        <w:t xml:space="preserve">, </w:t>
      </w:r>
      <w:r>
        <w:rPr>
          <w:rFonts w:asciiTheme="minorHAnsi" w:hAnsiTheme="minorHAnsi" w:cstheme="minorHAnsi"/>
          <w:bCs/>
          <w:sz w:val="22"/>
          <w:szCs w:val="22"/>
        </w:rPr>
        <w:t>Andrea Hess</w:t>
      </w:r>
      <w:r w:rsidRPr="00F76614">
        <w:rPr>
          <w:rFonts w:asciiTheme="minorHAnsi" w:hAnsiTheme="minorHAnsi" w:cstheme="minorHAnsi"/>
          <w:bCs/>
          <w:sz w:val="22"/>
          <w:szCs w:val="22"/>
        </w:rPr>
        <w:t xml:space="preserve">, </w:t>
      </w:r>
      <w:r>
        <w:rPr>
          <w:rFonts w:asciiTheme="minorHAnsi" w:hAnsiTheme="minorHAnsi" w:cstheme="minorHAnsi"/>
          <w:bCs/>
          <w:sz w:val="22"/>
          <w:szCs w:val="22"/>
        </w:rPr>
        <w:t>Schulstrasse 4</w:t>
      </w:r>
      <w:r w:rsidRPr="00F76614">
        <w:rPr>
          <w:rFonts w:asciiTheme="minorHAnsi" w:hAnsiTheme="minorHAnsi" w:cstheme="minorHAnsi"/>
          <w:bCs/>
          <w:sz w:val="22"/>
          <w:szCs w:val="22"/>
        </w:rPr>
        <w:t xml:space="preserve">, 3032 </w:t>
      </w:r>
      <w:proofErr w:type="spellStart"/>
      <w:r w:rsidRPr="00F76614">
        <w:rPr>
          <w:rFonts w:asciiTheme="minorHAnsi" w:hAnsiTheme="minorHAnsi" w:cstheme="minorHAnsi"/>
          <w:bCs/>
          <w:sz w:val="22"/>
          <w:szCs w:val="22"/>
        </w:rPr>
        <w:t>Hinterkappelen</w:t>
      </w:r>
      <w:proofErr w:type="spellEnd"/>
    </w:p>
    <w:p w14:paraId="75FABF61" w14:textId="06DE81D8" w:rsidR="00937944" w:rsidRPr="003E3057" w:rsidRDefault="00937944" w:rsidP="00937944">
      <w:pPr>
        <w:pStyle w:val="NurText"/>
        <w:spacing w:after="60"/>
        <w:rPr>
          <w:rFonts w:asciiTheme="minorHAnsi" w:hAnsiTheme="minorHAnsi" w:cstheme="minorHAnsi"/>
          <w:sz w:val="22"/>
          <w:szCs w:val="22"/>
        </w:rPr>
      </w:pPr>
      <w:r>
        <w:rPr>
          <w:rFonts w:asciiTheme="minorHAnsi" w:hAnsiTheme="minorHAnsi" w:cstheme="minorHAnsi"/>
          <w:sz w:val="22"/>
          <w:szCs w:val="22"/>
        </w:rPr>
        <w:t>tagesschule@oshika.ch</w:t>
      </w:r>
    </w:p>
    <w:p w14:paraId="7919710D" w14:textId="1AE5E442" w:rsidR="00423242" w:rsidRPr="00B94C6D" w:rsidRDefault="00423242" w:rsidP="00B94C6D">
      <w:pPr>
        <w:spacing w:line="276" w:lineRule="auto"/>
        <w:ind w:right="284"/>
        <w:rPr>
          <w:rFonts w:asciiTheme="minorHAnsi" w:hAnsiTheme="minorHAnsi" w:cstheme="minorHAnsi"/>
          <w:szCs w:val="22"/>
          <w:lang w:val="de-CH"/>
        </w:rPr>
      </w:pPr>
    </w:p>
    <w:sectPr w:rsidR="00423242" w:rsidRPr="00B94C6D" w:rsidSect="0046363B">
      <w:pgSz w:w="11906" w:h="16838"/>
      <w:pgMar w:top="567"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12407"/>
    <w:multiLevelType w:val="hybridMultilevel"/>
    <w:tmpl w:val="5E5E9F8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96F724D"/>
    <w:multiLevelType w:val="hybridMultilevel"/>
    <w:tmpl w:val="FA74E914"/>
    <w:lvl w:ilvl="0" w:tplc="3E12AECA">
      <w:start w:val="1"/>
      <w:numFmt w:val="decimal"/>
      <w:lvlText w:val="%1."/>
      <w:lvlJc w:val="left"/>
      <w:pPr>
        <w:ind w:left="502" w:hanging="360"/>
      </w:pPr>
      <w:rPr>
        <w:b w: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4C5232B7"/>
    <w:multiLevelType w:val="hybridMultilevel"/>
    <w:tmpl w:val="EB04A8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1B"/>
    <w:rsid w:val="000D75F1"/>
    <w:rsid w:val="001369B6"/>
    <w:rsid w:val="001F0C13"/>
    <w:rsid w:val="002217AB"/>
    <w:rsid w:val="002A0B85"/>
    <w:rsid w:val="002B476E"/>
    <w:rsid w:val="002B4953"/>
    <w:rsid w:val="002D54CA"/>
    <w:rsid w:val="00330476"/>
    <w:rsid w:val="003506B2"/>
    <w:rsid w:val="0038575F"/>
    <w:rsid w:val="003C4FF7"/>
    <w:rsid w:val="003E3057"/>
    <w:rsid w:val="00423242"/>
    <w:rsid w:val="004301F2"/>
    <w:rsid w:val="00436B28"/>
    <w:rsid w:val="004600D9"/>
    <w:rsid w:val="0046363B"/>
    <w:rsid w:val="00465A94"/>
    <w:rsid w:val="0048685D"/>
    <w:rsid w:val="00537E17"/>
    <w:rsid w:val="005E411B"/>
    <w:rsid w:val="006237CE"/>
    <w:rsid w:val="00684ADF"/>
    <w:rsid w:val="00695E56"/>
    <w:rsid w:val="006B02D9"/>
    <w:rsid w:val="006B13FB"/>
    <w:rsid w:val="006B51D6"/>
    <w:rsid w:val="006C42A8"/>
    <w:rsid w:val="00725D97"/>
    <w:rsid w:val="00751793"/>
    <w:rsid w:val="00752339"/>
    <w:rsid w:val="007677D1"/>
    <w:rsid w:val="00786E04"/>
    <w:rsid w:val="007B6875"/>
    <w:rsid w:val="007B7500"/>
    <w:rsid w:val="00851C15"/>
    <w:rsid w:val="00864E43"/>
    <w:rsid w:val="008F2143"/>
    <w:rsid w:val="009306D0"/>
    <w:rsid w:val="00937944"/>
    <w:rsid w:val="009631E8"/>
    <w:rsid w:val="00973927"/>
    <w:rsid w:val="00986E08"/>
    <w:rsid w:val="009B1292"/>
    <w:rsid w:val="009F30D2"/>
    <w:rsid w:val="00A17737"/>
    <w:rsid w:val="00A221AB"/>
    <w:rsid w:val="00A679A6"/>
    <w:rsid w:val="00A82DEC"/>
    <w:rsid w:val="00B010F8"/>
    <w:rsid w:val="00B02456"/>
    <w:rsid w:val="00B02DDB"/>
    <w:rsid w:val="00B262B2"/>
    <w:rsid w:val="00B775D8"/>
    <w:rsid w:val="00B94C6D"/>
    <w:rsid w:val="00BB49BB"/>
    <w:rsid w:val="00C11A4E"/>
    <w:rsid w:val="00C26673"/>
    <w:rsid w:val="00C31CE1"/>
    <w:rsid w:val="00C350CD"/>
    <w:rsid w:val="00C458B1"/>
    <w:rsid w:val="00C605C9"/>
    <w:rsid w:val="00D37F3A"/>
    <w:rsid w:val="00DA4940"/>
    <w:rsid w:val="00E17FD8"/>
    <w:rsid w:val="00E91882"/>
    <w:rsid w:val="00EB0788"/>
    <w:rsid w:val="00FB6678"/>
    <w:rsid w:val="00FD169E"/>
    <w:rsid w:val="00FF0E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E835"/>
  <w15:chartTrackingRefBased/>
  <w15:docId w15:val="{17C7770B-F577-42B9-A4DD-BBC9886C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E411B"/>
    <w:pPr>
      <w:spacing w:after="0" w:line="240" w:lineRule="auto"/>
    </w:pPr>
    <w:rPr>
      <w:rFonts w:ascii="Arial" w:eastAsia="Times New Roman" w:hAnsi="Arial" w:cs="Times New Roman"/>
      <w:szCs w:val="20"/>
      <w:lang w:val="de-DE" w:eastAsia="de-DE"/>
    </w:rPr>
  </w:style>
  <w:style w:type="paragraph" w:styleId="berschrift1">
    <w:name w:val="heading 1"/>
    <w:basedOn w:val="Standard"/>
    <w:next w:val="Standard"/>
    <w:link w:val="berschrift1Zchn"/>
    <w:uiPriority w:val="99"/>
    <w:qFormat/>
    <w:rsid w:val="005E411B"/>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5E411B"/>
    <w:rPr>
      <w:rFonts w:ascii="Arial" w:eastAsia="Times New Roman" w:hAnsi="Arial" w:cs="Times New Roman"/>
      <w:b/>
      <w:bCs/>
      <w:szCs w:val="20"/>
      <w:lang w:val="de-DE" w:eastAsia="de-DE"/>
    </w:rPr>
  </w:style>
  <w:style w:type="paragraph" w:styleId="Kopfzeile">
    <w:name w:val="header"/>
    <w:basedOn w:val="Standard"/>
    <w:link w:val="KopfzeileZchn"/>
    <w:uiPriority w:val="99"/>
    <w:rsid w:val="005E411B"/>
    <w:pPr>
      <w:tabs>
        <w:tab w:val="center" w:pos="4536"/>
        <w:tab w:val="right" w:pos="9072"/>
      </w:tabs>
    </w:pPr>
  </w:style>
  <w:style w:type="character" w:customStyle="1" w:styleId="KopfzeileZchn">
    <w:name w:val="Kopfzeile Zchn"/>
    <w:basedOn w:val="Absatz-Standardschriftart"/>
    <w:link w:val="Kopfzeile"/>
    <w:uiPriority w:val="99"/>
    <w:rsid w:val="005E411B"/>
    <w:rPr>
      <w:rFonts w:ascii="Arial" w:eastAsia="Times New Roman" w:hAnsi="Arial" w:cs="Times New Roman"/>
      <w:szCs w:val="20"/>
      <w:lang w:val="de-DE" w:eastAsia="de-DE"/>
    </w:rPr>
  </w:style>
  <w:style w:type="paragraph" w:styleId="Listenabsatz">
    <w:name w:val="List Paragraph"/>
    <w:basedOn w:val="Standard"/>
    <w:uiPriority w:val="34"/>
    <w:qFormat/>
    <w:rsid w:val="005E411B"/>
    <w:pPr>
      <w:ind w:left="720"/>
      <w:contextualSpacing/>
    </w:pPr>
  </w:style>
  <w:style w:type="character" w:styleId="Hyperlink">
    <w:name w:val="Hyperlink"/>
    <w:basedOn w:val="Absatz-Standardschriftart"/>
    <w:uiPriority w:val="99"/>
    <w:unhideWhenUsed/>
    <w:rsid w:val="005E411B"/>
    <w:rPr>
      <w:color w:val="0563C1" w:themeColor="hyperlink"/>
      <w:u w:val="single"/>
    </w:rPr>
  </w:style>
  <w:style w:type="paragraph" w:styleId="NurText">
    <w:name w:val="Plain Text"/>
    <w:basedOn w:val="Standard"/>
    <w:link w:val="NurTextZchn"/>
    <w:uiPriority w:val="99"/>
    <w:rsid w:val="00423242"/>
    <w:rPr>
      <w:rFonts w:ascii="Consolas" w:hAnsi="Consolas"/>
      <w:sz w:val="21"/>
      <w:szCs w:val="21"/>
      <w:lang w:val="de-CH" w:eastAsia="en-US"/>
    </w:rPr>
  </w:style>
  <w:style w:type="character" w:customStyle="1" w:styleId="NurTextZchn">
    <w:name w:val="Nur Text Zchn"/>
    <w:basedOn w:val="Absatz-Standardschriftart"/>
    <w:link w:val="NurText"/>
    <w:uiPriority w:val="99"/>
    <w:rsid w:val="0042324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7517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1793"/>
    <w:rPr>
      <w:rFonts w:ascii="Segoe UI" w:eastAsia="Times New Roman" w:hAnsi="Segoe UI" w:cs="Segoe UI"/>
      <w:sz w:val="18"/>
      <w:szCs w:val="18"/>
      <w:lang w:val="de-DE" w:eastAsia="de-DE"/>
    </w:rPr>
  </w:style>
  <w:style w:type="character" w:customStyle="1" w:styleId="NichtaufgelsteErwhnung1">
    <w:name w:val="Nicht aufgelöste Erwähnung1"/>
    <w:basedOn w:val="Absatz-Standardschriftart"/>
    <w:uiPriority w:val="99"/>
    <w:semiHidden/>
    <w:unhideWhenUsed/>
    <w:rsid w:val="006B02D9"/>
    <w:rPr>
      <w:color w:val="605E5C"/>
      <w:shd w:val="clear" w:color="auto" w:fill="E1DFDD"/>
    </w:rPr>
  </w:style>
  <w:style w:type="character" w:styleId="NichtaufgelsteErwhnung">
    <w:name w:val="Unresolved Mention"/>
    <w:basedOn w:val="Absatz-Standardschriftart"/>
    <w:uiPriority w:val="99"/>
    <w:semiHidden/>
    <w:unhideWhenUsed/>
    <w:rsid w:val="00C458B1"/>
    <w:rPr>
      <w:color w:val="605E5C"/>
      <w:shd w:val="clear" w:color="auto" w:fill="E1DFDD"/>
    </w:rPr>
  </w:style>
  <w:style w:type="character" w:styleId="BesuchterLink">
    <w:name w:val="FollowedHyperlink"/>
    <w:basedOn w:val="Absatz-Standardschriftart"/>
    <w:uiPriority w:val="99"/>
    <w:semiHidden/>
    <w:unhideWhenUsed/>
    <w:rsid w:val="003857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959581">
      <w:bodyDiv w:val="1"/>
      <w:marLeft w:val="0"/>
      <w:marRight w:val="0"/>
      <w:marTop w:val="0"/>
      <w:marBottom w:val="0"/>
      <w:divBdr>
        <w:top w:val="none" w:sz="0" w:space="0" w:color="auto"/>
        <w:left w:val="none" w:sz="0" w:space="0" w:color="auto"/>
        <w:bottom w:val="none" w:sz="0" w:space="0" w:color="auto"/>
        <w:right w:val="none" w:sz="0" w:space="0" w:color="auto"/>
      </w:divBdr>
      <w:divsChild>
        <w:div w:id="1037122403">
          <w:marLeft w:val="0"/>
          <w:marRight w:val="0"/>
          <w:marTop w:val="0"/>
          <w:marBottom w:val="0"/>
          <w:divBdr>
            <w:top w:val="none" w:sz="0" w:space="0" w:color="auto"/>
            <w:left w:val="none" w:sz="0" w:space="0" w:color="auto"/>
            <w:bottom w:val="none" w:sz="0" w:space="0" w:color="auto"/>
            <w:right w:val="none" w:sz="0" w:space="0" w:color="auto"/>
          </w:divBdr>
          <w:divsChild>
            <w:div w:id="12064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6665">
      <w:bodyDiv w:val="1"/>
      <w:marLeft w:val="0"/>
      <w:marRight w:val="0"/>
      <w:marTop w:val="0"/>
      <w:marBottom w:val="0"/>
      <w:divBdr>
        <w:top w:val="none" w:sz="0" w:space="0" w:color="auto"/>
        <w:left w:val="none" w:sz="0" w:space="0" w:color="auto"/>
        <w:bottom w:val="none" w:sz="0" w:space="0" w:color="auto"/>
        <w:right w:val="none" w:sz="0" w:space="0" w:color="auto"/>
      </w:divBdr>
      <w:divsChild>
        <w:div w:id="1356156969">
          <w:marLeft w:val="0"/>
          <w:marRight w:val="0"/>
          <w:marTop w:val="0"/>
          <w:marBottom w:val="0"/>
          <w:divBdr>
            <w:top w:val="none" w:sz="0" w:space="0" w:color="auto"/>
            <w:left w:val="none" w:sz="0" w:space="0" w:color="auto"/>
            <w:bottom w:val="none" w:sz="0" w:space="0" w:color="auto"/>
            <w:right w:val="none" w:sz="0" w:space="0" w:color="auto"/>
          </w:divBdr>
          <w:divsChild>
            <w:div w:id="10338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hlen-be.ch/schulen/betreuung-tagesschule/" TargetMode="External"/><Relationship Id="rId3" Type="http://schemas.openxmlformats.org/officeDocument/2006/relationships/styles" Target="styles.xml"/><Relationship Id="rId7" Type="http://schemas.openxmlformats.org/officeDocument/2006/relationships/hyperlink" Target="https://www.bkd.be.ch/de/start/themen/bildung-im-kanton-bern/kindergarten-und-volksschule/schulergaenzende-angebote/tagesschulangebote/kost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41735-45F0-48CF-8DBE-D4D0BA78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Hinweise zur Tagesschulanmeldung</vt:lpstr>
    </vt:vector>
  </TitlesOfParts>
  <Company>Gemeindeverwaltung Wohlen bei Bern</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zur Tagesschulanmeldung</dc:title>
  <dc:subject/>
  <dc:creator>Jacquart Sonja</dc:creator>
  <cp:keywords/>
  <dc:description/>
  <cp:lastModifiedBy>Jacquart Sonja</cp:lastModifiedBy>
  <cp:revision>2</cp:revision>
  <cp:lastPrinted>2024-02-26T09:40:00Z</cp:lastPrinted>
  <dcterms:created xsi:type="dcterms:W3CDTF">2024-03-21T12:47:00Z</dcterms:created>
  <dcterms:modified xsi:type="dcterms:W3CDTF">2024-03-21T12:47:00Z</dcterms:modified>
</cp:coreProperties>
</file>